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40" w:type="dxa"/>
        <w:tblCellMar>
          <w:left w:w="0" w:type="dxa"/>
          <w:right w:w="0" w:type="dxa"/>
        </w:tblCellMar>
        <w:tblLook w:val="04A0"/>
      </w:tblPr>
      <w:tblGrid>
        <w:gridCol w:w="1140"/>
        <w:gridCol w:w="4220"/>
        <w:gridCol w:w="4800"/>
        <w:gridCol w:w="1880"/>
        <w:gridCol w:w="1880"/>
        <w:gridCol w:w="600"/>
        <w:gridCol w:w="2320"/>
      </w:tblGrid>
      <w:tr w:rsidR="00264390" w:rsidRPr="00264390">
        <w:trPr>
          <w:gridAfter w:val="5"/>
          <w:wAfter w:w="4120" w:type="dxa"/>
          <w:trHeight w:val="42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b/>
                <w:bCs/>
                <w:color w:val="323232"/>
                <w:kern w:val="0"/>
                <w:sz w:val="36"/>
              </w:rPr>
              <w:t>我自</w:t>
            </w:r>
            <w:proofErr w:type="gramStart"/>
            <w:r w:rsidRPr="00264390">
              <w:rPr>
                <w:rFonts w:ascii="新細明體" w:eastAsia="新細明體" w:hAnsi="新細明體" w:cs="新細明體"/>
                <w:b/>
                <w:bCs/>
                <w:color w:val="323232"/>
                <w:kern w:val="0"/>
                <w:sz w:val="36"/>
              </w:rPr>
              <w:t>紐</w:t>
            </w:r>
            <w:proofErr w:type="gramEnd"/>
            <w:r w:rsidRPr="00264390">
              <w:rPr>
                <w:rFonts w:ascii="新細明體" w:eastAsia="新細明體" w:hAnsi="新細明體" w:cs="新細明體"/>
                <w:b/>
                <w:bCs/>
                <w:color w:val="323232"/>
                <w:kern w:val="0"/>
                <w:sz w:val="36"/>
              </w:rPr>
              <w:t>進口貿易前100項商品</w:t>
            </w:r>
          </w:p>
        </w:tc>
      </w:tr>
      <w:tr w:rsidR="00264390" w:rsidRPr="00264390">
        <w:trPr>
          <w:trHeight w:val="33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報表名稱 : FSC3020R國家_貨品表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b/>
                <w:bCs/>
                <w:color w:val="323232"/>
                <w:kern w:val="0"/>
                <w:sz w:val="20"/>
              </w:rPr>
              <w:t>中華民國進出口貿易按國家(地區)_貨品統計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2011/10/18 上午</w:t>
            </w:r>
          </w:p>
        </w:tc>
      </w:tr>
      <w:tr w:rsidR="00264390" w:rsidRPr="00264390">
        <w:trPr>
          <w:trHeight w:val="33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進出口別 :進口</w:t>
            </w: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查詢期間 : 2011/01 - 2011/07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報表類別 : 同期比(國家)</w:t>
            </w:r>
          </w:p>
        </w:tc>
      </w:tr>
      <w:tr w:rsidR="00264390" w:rsidRPr="00264390">
        <w:trPr>
          <w:trHeight w:val="330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國家(地區) : NZ- 紐西蘭 (NEW ZEALAND)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單位 : 金額(美元)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  <w:pict/>
            </w: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代碼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中文名稱</w:t>
            </w:r>
          </w:p>
        </w:tc>
        <w:tc>
          <w:tcPr>
            <w:tcW w:w="4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英文名稱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2010/01-2010/07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2011/01-2011/07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名次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增減比(%)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總計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  <w:pict/>
            </w: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全部貨品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378,368,512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467,883,647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---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23.658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2023090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其他冷凍去骨牛肉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meat of bovine animals, boneless, frozen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55,709,046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72,950,804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30.95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4022100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粉狀，粒狀或其他固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狀乳及乳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油，含脂重量超過１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‧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５％，未加糖或未含其他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甜味料者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Milk and cream, in powder, granules or other solid form,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ofa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fat content, by weight, exceeding 1.5%, not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containingadded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sugar or other sweetening matter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8,389,167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62,487,647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644.861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4051000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乳酪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Butter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15,735,868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29,174,136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85.399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4021000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粉狀、粒狀或其他固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狀乳及乳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油，含脂重量不超過１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‧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５％者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Milk and cream, in powder, granules or other solid form,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ofa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fat content, by weight, not exceeding 1.5%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3,457,987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22,330,290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545.76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44071090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其他針葉樹類木材，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經縱鋸或縱削、平切或旋切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，不論是否經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刨平、砂磨或端接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，其厚度超過６公厘者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coniferous wood sawn or chipped lengthwise, sliced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orpeeled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, whether or not planed, sanded or end-jointed, of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athickness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exceeding 6 mm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12,415,811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20,574,599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65.713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19019021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調製奶粉，供零售用五磅及以下包裝者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Prepared milk powder, milk food canned or packaged 5 lbs and under for retail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21,733,484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18,934,433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-12.879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lastRenderedPageBreak/>
              <w:t>2044200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其他冷凍帶骨切割綿羊肉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cuts of sheep, with bone in, frozen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15,730,713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18,307,068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16.378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8105000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鮮奇異果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Kiwifruits, fresh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13,163,122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17,412,308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32.281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8081000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鮮蘋果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Fresh apples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12,038,588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17,361,943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44.219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72044990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其他鋼鐵廢料及碎屑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waste and scrap, of iron or steel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6,306,108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15,706,828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149.073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4059010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無水乳脂肪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Milk fat, anhydrous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7,349,538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13,156,587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79.012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4063000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加工乾酪，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非磨碎或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非粉狀者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Processed cheese, not grated or powdered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9,392,815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12,722,126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35.445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2044300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冷凍去骨綿羊肉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Meat of sheep, boneless, frozen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16,917,938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9,841,690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-41.827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2013090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其他去骨牛肉，生鮮或冷藏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meat of bovine animals, boneless, fresh or chilled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5,222,551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9,148,062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75.165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8092000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鮮櫻桃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Fresh cherries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5,513,456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7,462,716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35.355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44032090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其他針葉樹原木，不論是否去皮、去邊材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或粗鋸角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材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coniferous wood in the rough, whether or not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strippedof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bark or sapwood, or roughly squared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5,914,980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7,053,039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19.24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2044100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冷凍屠體及半片屠體綿羊肉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Carcasses and half-carcasses of sheep, frozen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4,518,206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6,208,218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37.404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4061000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鮮（未熟成）乾酪，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包括乳清乾酪及凝乳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Fresh (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unripened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or uncured) cheese, including whey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cheese,and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curd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5,129,001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5,007,194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-2.375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48010000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捲筒或平版之印報紙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Newsprint, in rolls or sheets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3,380,551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4,840,929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43.199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47050000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結合機械法及化學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製漿法所得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之木漿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Wood pulp obtained by a combination of mechanical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andchemical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pulping processes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4,439,064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4,775,298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7.574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4013090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未濃縮且未加糖及未含其他甜味料之乳油及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其他乳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，含脂重量超過６％者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Cream and other milk, not concentrated and unsweetened, of a fat content, by weight, exceeding 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2,732,317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4,054,216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48.38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lastRenderedPageBreak/>
              <w:t>85415010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石英振盪晶體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Quartz crystals oscillators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3,479,379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4,002,753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15.042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47032100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針葉樹化學木漿，半漂白或已漂白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Coniferous, chemical wood pulp, semi-bleached or bleached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5,361,783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3,843,024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-28.326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85416000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已裝置壓電晶體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Mounted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piezo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-electric crystals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2,899,682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3,478,508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19.962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51012900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其他已脫脂羊毛，未經碳化處理者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degreased wool, not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carbonised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2,518,753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3,257,317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29.323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19019022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其他調製奶粉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milk powder, prepared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6,919,942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3,186,392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-53.953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4062000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磨碎或粉狀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之各類乾酪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Grated or powdered cheese, of all kinds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3,203,949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2,934,905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-8.397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23011000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肉或雜碎之粉、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粗粉及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團粒；油渣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Flours, meals and pellets, of meat or meat offal; greaves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3,382,411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2,786,531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-17.617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47031100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針葉樹化學木漿，未漂白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Coniferous, chemical wood pulp, un bleached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2,750,965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2,541,214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-7.625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2022090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其他冷凍帶骨切割牛肉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cuts of bovine animals, with bone in, frozen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1,347,339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2,505,165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85.934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23012010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魚渣粉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Fish meal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---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2,492,475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---</w:t>
            </w:r>
          </w:p>
        </w:tc>
      </w:tr>
      <w:tr w:rsidR="00264390" w:rsidRPr="00264390">
        <w:trPr>
          <w:trHeight w:val="12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5040029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豬膀胱；其他動物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之腸、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膀胱及胃（魚類者除外），整個或切開者均在內，生鮮、冷藏、冷凍、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鹹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、浸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鹹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、乾或燻製者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Bladders of swine, guts, bladders and stomachs of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otheranimals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(other than fish), whole and pieces thereof,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fresh,chilled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, frozen, salted, in brine, dried or smoked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1,664,688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2,384,921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43.265</w:t>
            </w:r>
          </w:p>
        </w:tc>
      </w:tr>
      <w:tr w:rsidR="00264390" w:rsidRPr="00264390">
        <w:trPr>
          <w:trHeight w:val="12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35029000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其他白蛋白（包括兩種或以上之乳清蛋白質之濃縮物，其所含乳清蛋白質以乾重量計超過８０％者）；白蛋白酸鹽（酯）及其他白蛋白衍生物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albumins, (including concentrates of two or more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wheyproteins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, containing by weight more than 80% whey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proteins,calculated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on the dry matter),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albuminates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and other albumin derivatives.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359,797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2,367,460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557.999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19011000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嬰幼兒調製品，供零售用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Preparations for infant use, put up for retail sale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3,995,772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2,146,238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-46.287</w:t>
            </w:r>
          </w:p>
        </w:tc>
      </w:tr>
      <w:tr w:rsidR="00264390" w:rsidRPr="00264390">
        <w:trPr>
          <w:trHeight w:val="12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lastRenderedPageBreak/>
              <w:t>4012020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未濃縮且未加糖及未含其他甜味料之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保久乳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（生乳及羊乳除外），含脂重量超過１％但不超過６％者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Longlife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milk (excluding raw milk and milk of goat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andsheep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), not concentrated and unsweetened, of a fat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content,by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weight, exceeding 1% but not exceeding 6%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1,490,694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2,139,900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43.551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21069030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高蛋白質調配營養食品（蛋白質含量在５０％及以上者）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A nourishing food prepared with high protein (containing 50% or more of protein)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2,611,524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1,991,582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-23.739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47032900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非針葉樹化學木漿，半漂白或已漂白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Non-coniferous chemical wood pulp, semi-bleached or bleached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2,909,826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1,955,086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-32.811</w:t>
            </w:r>
          </w:p>
        </w:tc>
      </w:tr>
      <w:tr w:rsidR="00264390" w:rsidRPr="00264390">
        <w:trPr>
          <w:trHeight w:val="15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44089090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供飾面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用、合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板用或類似積層材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用單板，及其他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經縱鋸、平切或旋切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之木材，不論是否經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刨平、砂磨、併接或端接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，其厚度不超過６公厘者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sheets for veneering, for plywood or for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similarlaminated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wood and other wood, sawn lengthwise, sliced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orpeeled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, whether or not planed, sanded, spliced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orend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-jointed, of a thickness not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exceedi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922,664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1,449,571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57.107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15020022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第１５０３節除外之牛、羊脂，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巳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熬製，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酸價超過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１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Fats of bovine animals, sheep or goats, rendered, acid value exceeding 1, other than those of heading 15.03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7,036,671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1,445,885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-79.452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48041100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未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漂白裱面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（牛皮）紙板，未塗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佈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，捲筒或平版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Unbleached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kraftliner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, uncoated, in rolls or sheets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1,167,592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1,410,264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20.784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48101320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供書寫、印刷或其他製圖用紙及紙板，塗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佈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，捲筒，寬度超過１５公分者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Printing and writing or other graphic purposes paper,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orpaperboard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, coated, in rolls of a width more than 150 mm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2,054,733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1,290,657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-37.186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48101990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其他供書寫、印刷或其他製圖用紙及紙板，塗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佈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，平版者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printing and writing or other graphic purposes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paper,or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paperboard, coated, in sheets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282,474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1,288,540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356.162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23091000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供零售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用之貓狗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食品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Dog or cat food, put up for retail sale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1,033,903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1,233,478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19.303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lastRenderedPageBreak/>
              <w:t>2069010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冷凍羊肉骨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Bone with meat of sheep, lambs and goats, frozen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705,813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1,232,546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74.628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48043900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其他牛皮紙及紙板，未塗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佈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，捲筒或平版，其每平方公尺重量在１５０公克及以下者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kraft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paper and paperboard, uncoated, in rolls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orsheets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, weighing 150 g/square meter or less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731,176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1,063,131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45.4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3073910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冷凍貽貝（淡菜）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Mussels (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mytilus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spp.,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perna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spp.), frozen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792,632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1,025,285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29.352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4069000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其他乾酪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cheese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325,511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876,769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169.352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35019011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酪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蛋白酸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Casein acid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467,222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865,710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85.289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51012100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已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脫脂剪取羊毛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，未經碳化處理者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Shorn wool, degreased, not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carbonised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447,748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818,697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82.848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4049000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其他天然乳品，不論是否加糖或含其他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甜味料者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Products consisting of natural milk constituents, whether or not containing added sugar or other sweetening matter,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notelsewhere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specified or included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229,952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775,319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237.166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41041190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其他濕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皮革（包括濕藍皮革），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全粒面未剖層及粒面剖層者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leather, in the wet state (including wet-blue),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fullgrain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unsplits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and grain splits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1,156,983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753,489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-34.875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11022000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玉米粉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Maize (corn) flour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538,370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743,209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38.048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12099100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蔬菜種子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Vegetable seeds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735,034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729,010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-0.82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76020000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鋁廢料及碎屑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Aluminium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waste or scrap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1,335,488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714,906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-46.469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21069099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其他未列名食物調製品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food preparations,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n.e.s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784,819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688,279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-12.301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2043000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冷凍屠體及半片屠體小羊肉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Carcasses and half-carcasses of lamb, frozen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519,242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624,144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20.203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44079990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其他非針葉樹類木材，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經縱鋸或縱削、平切或旋切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，不論是否經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刨平、砂磨或端接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，其厚度超過</w:t>
            </w: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lastRenderedPageBreak/>
              <w:t>６公厘者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lastRenderedPageBreak/>
              <w:t xml:space="preserve">Other non-coniferous wood sawn or chipped lengthwise, sliced or peeled, whether or not planed, sanded or end-jointed, of a </w:t>
            </w: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lastRenderedPageBreak/>
              <w:t>thickness exceeding 6 mm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lastRenderedPageBreak/>
              <w:t>211,371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586,778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177.606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lastRenderedPageBreak/>
              <w:t>15042000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魚類油脂及其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餾分物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（魚肝油除外）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Fats and oils and their fractions, of fish other than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liveroils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805,587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558,638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-30.655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23099090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其他調製動物飼料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preparation for animal feeding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327,433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534,650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63.285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48044900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其他牛皮紙及紙板，未塗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佈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，捲筒或平版，其每平方公尺重量超過１５０公克，但未達２２５公克者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kraft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paper and paperboard, uncoated, in rolls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orsheets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, weighing more than 150 g/square meter but less than225 g/square meter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---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525,153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---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17019990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其他精製糖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sugar, refined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520,667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826,355.56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44119390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其他纖維板，密度超過０．５公克／立方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公分，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但不超過０．８公克／立方公分者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fibreboard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of a density exceeding 0.5 g/cm3 but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notexceeding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0.8 g/cm3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501,340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488,411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-2.579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32151900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其他顏色油墨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printing inks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463,608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481,474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3.854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72042100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不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銹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鋼廢料及碎屑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Waste and scrap of stainless steel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295,043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481,341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63.143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21069020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專供病患用之合成甜食及特殊營養食品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Synthetic sweetening agent and special dietary foods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solelyfor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patients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169,133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480,326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183.993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20041011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酸漬除外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之調製或保藏馬鈴薯條，內包裝每包重量在１．５公斤以上者，冷凍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Potato sticks per immediate packing of 1.5 kg or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more,prepared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or preserved otherwise than by vinegar or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aceticacid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, frozen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327,701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469,436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43.251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19012000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供製作第１９０５節烘製食品用之混合料及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麵糰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Mixed and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doughs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for the preparation of bakers' wares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ofheading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19.05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367,725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443,559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20.622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lastRenderedPageBreak/>
              <w:t>74112900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其他銅合金管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Tubes and pipes, of other copper alloys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222,888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420,338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88.587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1042000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山羊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Live goats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---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419,072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---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35019012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酪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蛋白酸鹽（酯）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Caseinates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419,373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399,866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-4.651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89069020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修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造船艇用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器材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Supplies required for repairing and building of vessels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1,569,328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398,505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-74.607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30021019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其他血清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sera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38,577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396,370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927.478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90192090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其他治療用呼吸器具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therapeutic respiration apparatus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667,183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396,047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-40.639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44111290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其他中密度纖維板，其厚度不超過５公厘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medium density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fibreboard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, of a thickness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notexceeding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5 mm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952,178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393,410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-58.683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48044100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其他未漂白之牛皮紙及紙板，未塗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佈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，捲筒或平版，其每平方公尺重量超過１５０公克，但未達２２５公克者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unbleached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kraft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paper and paperboard, uncoated,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inrolls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or sheets, weighing more than 150 g/square meter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butless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than 225 g/square meter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462,478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389,200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-15.845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76011000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鋁，非合金，未經塑性加工者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Aluminium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, not alloyed, unwrought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1,598,624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364,339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-77.209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33049990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其他美容或化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粧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用品及保養皮膚用品（藥品除外）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beauty or make-up preparations and preparations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forthe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care of the skin (other than medicaments)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103,055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361,542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250.824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44111490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其他中密度纖維板，其厚度超過９公厘者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medium density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fibreboard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, of a thickness exceeding9mm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598,378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359,798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-39.871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5119999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其他動物產品；第一章所列不適於人類食用之死動物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animal products; dead animals of Chapter 1, unfit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forhuman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consumption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492,573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344,183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-30.125</w:t>
            </w:r>
          </w:p>
        </w:tc>
      </w:tr>
      <w:tr w:rsidR="00264390" w:rsidRPr="00264390">
        <w:trPr>
          <w:trHeight w:val="15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lastRenderedPageBreak/>
              <w:t>3031900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其他冷凍太平洋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鮭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（細鱗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鉤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吻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鮭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、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鉤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吻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鮭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、大鱗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鉤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吻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鮭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、銀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鉤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吻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鮭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、馬蘇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鉤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吻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鮭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及玫瑰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鉤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吻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鮭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），肝及卵除外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pacific salmon (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Oncorhynchus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gorbuscha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Oncorhynchusketa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Oncorhynchus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tschawytscha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Oncorhynchus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kisutch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,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Oncorhynchus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masou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and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Oncorhynchus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rhodurus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) , frozen ,excluding livers and roes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1,333,487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338,169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-74.64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8082011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鮮西洋梨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European pears (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pyrus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communis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), fresh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328,492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330,202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0.521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98990000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特殊物品(含進口未超過台幣5萬元，　出口未超過台幣3萬元之小額報單及其他零星物品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）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MISCELLANEOUS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416,697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322,856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-22.52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5040012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羊腸衣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Casings of sheep lambs and goats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149,679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315,425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110.734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4029130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乳皮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，未加糖或未含其他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甜味料者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Cream, evaporated or sterilized, not containing added sugar, or other sweetening matter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---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312,298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---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85051900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其他材料製永久磁鐵及經磁化可成永久磁鐵之貨品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Permanent magnets and articles intended to become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permanentmagnets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after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magnetisation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, of other material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---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312,006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---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2062990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其他冷凍食用牛雜碎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edible offal of bovine animals, frozen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397,634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311,547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-21.65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7102100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冷凍豌豆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Peas (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Pisum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sativum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), frozen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179,081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311,174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73.762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4039010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酪乳粉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Buttermilk, dry, powder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367,736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297,551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-19.086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85419030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石英晶體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震盪器零組件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Parts and fittings of quartz crystal oscillators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103,134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249,653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142.067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44111310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中密度纖維板，其厚度超過５公厘者，但不超過９公厘者，未經機械加工或未經敷面者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Medium density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fibreboard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, of a thickness exceeding 5 mm but not exceeding 9 mm, not mechanically worked or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surfacecovered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152,588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246,636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61.635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lastRenderedPageBreak/>
              <w:t>84869000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第８４８６節所屬機器之零件及附件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Parts and accessories of machinery of heading 84.86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149,867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240,627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60.56</w:t>
            </w:r>
          </w:p>
        </w:tc>
      </w:tr>
      <w:tr w:rsidR="00264390" w:rsidRPr="0026439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22042100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其他鮮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葡萄酒，裝在二公升或以下之容器內者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 wine of fresh grapes, in containers holding 2 liter or less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396,440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240,299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-39.386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84871000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船舶推進器及其葉片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Ships' or boats' propellers and blades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therefor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19,905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239,154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1,101.48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44119290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其他纖維板，密度超過０．８公克／立方公分者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fibreboard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, of a density exceeding 0.8 g/cm3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---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234,894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---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3038020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冷凍魚卵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Roes, fish, frozen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9,245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231,539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2,404.48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48042900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其他袋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用牛皮紙，未塗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佈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，捲筒或平版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sack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kraft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paper, uncoated, in rolls or sheets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250,887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223,055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-11.093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51051000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初梳羊毛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Carded wool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143,741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222,772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54.982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4022900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粉狀，粒狀或其他固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狀乳及乳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油，含脂重量超過１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‧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５％，加糖或含其他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甜味料者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Milk and cream, in powder, granules or other solid forms, of a fat content, by weight, exceeding 1.5%, containing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addedsugar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or other sweetening matter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1,531,879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208,620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-86.381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2089011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鹿肉，生鮮、冷藏或冷凍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Meat of deer , fresh , chilled or frozen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350,228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208,232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-40.544</w:t>
            </w:r>
          </w:p>
        </w:tc>
      </w:tr>
      <w:tr w:rsidR="00264390" w:rsidRPr="00264390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48045100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其他未漂白之牛皮紙及紙板，未塗</w:t>
            </w:r>
            <w:proofErr w:type="gram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佈</w:t>
            </w:r>
            <w:proofErr w:type="gram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，捲筒或平版，其每平方公尺重量在２２５公克及以上者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Other unbleached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kraft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paper and paperboard, uncoated, </w:t>
            </w: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inrolls</w:t>
            </w:r>
            <w:proofErr w:type="spellEnd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 xml:space="preserve"> or sheets, weighing 225 g/square meter or more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11,899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201,760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1,595.61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proofErr w:type="spellStart"/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Sub_Total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  <w:t xml:space="preserve">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318,241,100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458,364,063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42.547</w:t>
            </w:r>
          </w:p>
        </w:tc>
      </w:tr>
      <w:tr w:rsidR="00264390" w:rsidRPr="00264390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Others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  <w:t xml:space="preserve">　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60,127,412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9,519,584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4390" w:rsidRPr="00264390" w:rsidRDefault="00264390" w:rsidP="00264390">
            <w:pPr>
              <w:widowControl/>
              <w:spacing w:line="360" w:lineRule="auto"/>
              <w:rPr>
                <w:rFonts w:ascii="新細明體" w:eastAsia="新細明體" w:hAnsi="新細明體" w:cs="新細明體"/>
                <w:color w:val="323232"/>
                <w:kern w:val="0"/>
                <w:sz w:val="29"/>
                <w:szCs w:val="29"/>
              </w:rPr>
            </w:pPr>
            <w:r w:rsidRPr="00264390">
              <w:rPr>
                <w:rFonts w:ascii="新細明體" w:eastAsia="新細明體" w:hAnsi="新細明體" w:cs="新細明體"/>
                <w:color w:val="323232"/>
                <w:kern w:val="0"/>
                <w:sz w:val="20"/>
                <w:szCs w:val="20"/>
              </w:rPr>
              <w:t>-99.415</w:t>
            </w:r>
          </w:p>
        </w:tc>
      </w:tr>
    </w:tbl>
    <w:p w:rsidR="009E224A" w:rsidRDefault="009E224A"/>
    <w:sectPr w:rsidR="009E224A" w:rsidSect="00264390">
      <w:pgSz w:w="16838" w:h="11906" w:orient="landscape"/>
      <w:pgMar w:top="567" w:right="709" w:bottom="849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390"/>
    <w:rsid w:val="00264390"/>
    <w:rsid w:val="009E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3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390"/>
    <w:rPr>
      <w:color w:val="0000FF"/>
      <w:u w:val="single"/>
    </w:rPr>
  </w:style>
  <w:style w:type="paragraph" w:customStyle="1" w:styleId="menu2displaynone">
    <w:name w:val="menu2_display_non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ontsize">
    <w:name w:val="font_size"/>
    <w:basedOn w:val="a"/>
    <w:rsid w:val="00264390"/>
    <w:pPr>
      <w:widowControl/>
      <w:spacing w:before="100" w:beforeAutospacing="1" w:after="60" w:line="24" w:lineRule="auto"/>
      <w:ind w:right="3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small">
    <w:name w:val="font_small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smallselected">
    <w:name w:val="font_small_selected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middle">
    <w:name w:val="font_middl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middleselected">
    <w:name w:val="font_middle_selected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large">
    <w:name w:val="font_larg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largeselected">
    <w:name w:val="font_large_selected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back">
    <w:name w:val="top_back"/>
    <w:basedOn w:val="a"/>
    <w:rsid w:val="00264390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innerpanel">
    <w:name w:val="inner_panel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fullinks">
    <w:name w:val="useful_links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usinessfocus">
    <w:name w:val="business_focus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menu">
    <w:name w:val="short_menu"/>
    <w:basedOn w:val="a"/>
    <w:rsid w:val="002643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inquiry">
    <w:name w:val="inquiry"/>
    <w:basedOn w:val="a"/>
    <w:rsid w:val="00264390"/>
    <w:pPr>
      <w:widowControl/>
      <w:spacing w:before="100" w:beforeAutospacing="1" w:after="120" w:line="432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1">
    <w:name w:val="link_1"/>
    <w:basedOn w:val="a"/>
    <w:rsid w:val="0026439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2">
    <w:name w:val="link_2"/>
    <w:basedOn w:val="a"/>
    <w:rsid w:val="0026439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3">
    <w:name w:val="link_3"/>
    <w:basedOn w:val="a"/>
    <w:rsid w:val="0026439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4">
    <w:name w:val="link_4"/>
    <w:basedOn w:val="a"/>
    <w:rsid w:val="0026439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5">
    <w:name w:val="link_5"/>
    <w:basedOn w:val="a"/>
    <w:rsid w:val="0026439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6">
    <w:name w:val="link_6"/>
    <w:basedOn w:val="a"/>
    <w:rsid w:val="0026439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7">
    <w:name w:val="link_7"/>
    <w:basedOn w:val="a"/>
    <w:rsid w:val="00264390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table">
    <w:name w:val="link_table"/>
    <w:basedOn w:val="a"/>
    <w:rsid w:val="00264390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336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querymessage">
    <w:name w:val="query_messag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B7D00"/>
      <w:kern w:val="0"/>
      <w:szCs w:val="24"/>
    </w:rPr>
  </w:style>
  <w:style w:type="paragraph" w:customStyle="1" w:styleId="listtable">
    <w:name w:val="list_table"/>
    <w:basedOn w:val="a"/>
    <w:rsid w:val="00264390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tailtable">
    <w:name w:val="detail_tabl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1">
    <w:name w:val="caption_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D9600"/>
      <w:kern w:val="0"/>
      <w:sz w:val="26"/>
      <w:szCs w:val="26"/>
    </w:rPr>
  </w:style>
  <w:style w:type="paragraph" w:customStyle="1" w:styleId="caption2">
    <w:name w:val="caption_2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39CF9"/>
      <w:kern w:val="0"/>
      <w:szCs w:val="24"/>
    </w:rPr>
  </w:style>
  <w:style w:type="paragraph" w:customStyle="1" w:styleId="verticalmiddle">
    <w:name w:val="vertical_middle"/>
    <w:basedOn w:val="a"/>
    <w:rsid w:val="00264390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center">
    <w:name w:val="table_center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ialtext1">
    <w:name w:val="serial_text_1"/>
    <w:basedOn w:val="a"/>
    <w:rsid w:val="00264390"/>
    <w:pPr>
      <w:widowControl/>
      <w:spacing w:before="100" w:beforeAutospacing="1" w:after="100" w:afterAutospacing="1"/>
      <w:ind w:left="240" w:hanging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ialtext2">
    <w:name w:val="serial_text_2"/>
    <w:basedOn w:val="a"/>
    <w:rsid w:val="00264390"/>
    <w:pPr>
      <w:widowControl/>
      <w:spacing w:before="100" w:beforeAutospacing="1" w:after="100" w:afterAutospacing="1"/>
      <w:ind w:left="480" w:hanging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ialtext3">
    <w:name w:val="serial_text_3"/>
    <w:basedOn w:val="a"/>
    <w:rsid w:val="00264390"/>
    <w:pPr>
      <w:widowControl/>
      <w:spacing w:before="100" w:beforeAutospacing="1" w:after="100" w:afterAutospacing="1"/>
      <w:ind w:left="720" w:hanging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ialtext4">
    <w:name w:val="serial_text_4"/>
    <w:basedOn w:val="a"/>
    <w:rsid w:val="00264390"/>
    <w:pPr>
      <w:widowControl/>
      <w:spacing w:before="100" w:beforeAutospacing="1" w:after="100" w:afterAutospacing="1"/>
      <w:ind w:left="960" w:hanging="96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ialtext5">
    <w:name w:val="serial_text_5"/>
    <w:basedOn w:val="a"/>
    <w:rsid w:val="00264390"/>
    <w:pPr>
      <w:widowControl/>
      <w:spacing w:before="100" w:beforeAutospacing="1" w:after="100" w:afterAutospacing="1"/>
      <w:ind w:left="1200" w:hanging="12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ialtext6">
    <w:name w:val="serial_text_6"/>
    <w:basedOn w:val="a"/>
    <w:rsid w:val="00264390"/>
    <w:pPr>
      <w:widowControl/>
      <w:spacing w:before="100" w:beforeAutospacing="1" w:after="100" w:afterAutospacing="1"/>
      <w:ind w:left="1440" w:hanging="144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ialtext7">
    <w:name w:val="serial_text_7"/>
    <w:basedOn w:val="a"/>
    <w:rsid w:val="00264390"/>
    <w:pPr>
      <w:widowControl/>
      <w:spacing w:before="100" w:beforeAutospacing="1" w:after="100" w:afterAutospacing="1"/>
      <w:ind w:left="1680" w:hanging="168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ialtext8">
    <w:name w:val="serial_text_8"/>
    <w:basedOn w:val="a"/>
    <w:rsid w:val="00264390"/>
    <w:pPr>
      <w:widowControl/>
      <w:spacing w:before="100" w:beforeAutospacing="1" w:after="100" w:afterAutospacing="1"/>
      <w:ind w:left="1920" w:hanging="192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ialtext9">
    <w:name w:val="serial_text_9"/>
    <w:basedOn w:val="a"/>
    <w:rsid w:val="00264390"/>
    <w:pPr>
      <w:widowControl/>
      <w:spacing w:before="100" w:beforeAutospacing="1" w:after="100" w:afterAutospacing="1"/>
      <w:ind w:left="2160" w:hanging="216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ialtext10">
    <w:name w:val="serial_text_10"/>
    <w:basedOn w:val="a"/>
    <w:rsid w:val="00264390"/>
    <w:pPr>
      <w:widowControl/>
      <w:spacing w:before="100" w:beforeAutospacing="1" w:after="100" w:afterAutospacing="1"/>
      <w:ind w:left="2400" w:hanging="2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denttext1">
    <w:name w:val="indent_text_1"/>
    <w:basedOn w:val="a"/>
    <w:rsid w:val="00264390"/>
    <w:pPr>
      <w:widowControl/>
      <w:spacing w:before="100" w:beforeAutospacing="1" w:after="100" w:afterAutospacing="1"/>
      <w:ind w:firstLine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denttext2">
    <w:name w:val="indent_text_2"/>
    <w:basedOn w:val="a"/>
    <w:rsid w:val="00264390"/>
    <w:pPr>
      <w:widowControl/>
      <w:spacing w:before="100" w:beforeAutospacing="1" w:after="100" w:afterAutospacing="1"/>
      <w:ind w:firstLine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table">
    <w:name w:val="input_tabl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contenttable">
    <w:name w:val="forum_content_tabl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umcontenttablealternate">
    <w:name w:val="forum_content_table_alternat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word">
    <w:name w:val="keyword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9900"/>
      <w:kern w:val="0"/>
      <w:szCs w:val="24"/>
    </w:rPr>
  </w:style>
  <w:style w:type="paragraph" w:customStyle="1" w:styleId="mustfilled">
    <w:name w:val="must_filled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contentbutton">
    <w:name w:val="content_button"/>
    <w:basedOn w:val="a"/>
    <w:rsid w:val="00264390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epaper">
    <w:name w:val="epaper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newsheaderimage">
    <w:name w:val="news_header_image"/>
    <w:basedOn w:val="a"/>
    <w:rsid w:val="00264390"/>
    <w:pPr>
      <w:widowControl/>
      <w:spacing w:before="100" w:beforeAutospacing="1" w:after="100" w:afterAutospacing="1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cessibility">
    <w:name w:val="accessibility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D3688"/>
      <w:kern w:val="0"/>
      <w:szCs w:val="24"/>
    </w:rPr>
  </w:style>
  <w:style w:type="paragraph" w:customStyle="1" w:styleId="linktitle">
    <w:name w:val="link_titl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860A3"/>
      <w:kern w:val="0"/>
      <w:szCs w:val="24"/>
    </w:rPr>
  </w:style>
  <w:style w:type="paragraph" w:customStyle="1" w:styleId="iconimg">
    <w:name w:val="icon_img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mainlink">
    <w:name w:val="menu_main_link"/>
    <w:basedOn w:val="a"/>
    <w:rsid w:val="00264390"/>
    <w:pPr>
      <w:widowControl/>
      <w:spacing w:before="100" w:beforeAutospacing="1" w:after="100" w:afterAutospacing="1" w:line="252" w:lineRule="auto"/>
    </w:pPr>
    <w:rPr>
      <w:rFonts w:ascii="新細明體" w:eastAsia="新細明體" w:hAnsi="新細明體" w:cs="新細明體"/>
      <w:spacing w:val="60"/>
      <w:kern w:val="0"/>
      <w:sz w:val="28"/>
      <w:szCs w:val="28"/>
    </w:rPr>
  </w:style>
  <w:style w:type="paragraph" w:customStyle="1" w:styleId="thumbnaildisplay">
    <w:name w:val="thumbnail_display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desc">
    <w:name w:val="thumbnail_desc"/>
    <w:basedOn w:val="a"/>
    <w:rsid w:val="00264390"/>
    <w:pPr>
      <w:widowControl/>
      <w:spacing w:before="100" w:beforeAutospacing="1" w:after="150"/>
    </w:pPr>
    <w:rPr>
      <w:rFonts w:ascii="新細明體" w:eastAsia="新細明體" w:hAnsi="新細明體" w:cs="新細明體"/>
      <w:color w:val="009DEC"/>
      <w:kern w:val="0"/>
      <w:szCs w:val="24"/>
    </w:rPr>
  </w:style>
  <w:style w:type="paragraph" w:customStyle="1" w:styleId="thumbnailnewsdisplay">
    <w:name w:val="thumbnail_news_display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center">
    <w:name w:val="margin_center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er">
    <w:name w:val="counter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dashedline">
    <w:name w:val="dashed_lin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">
    <w:name w:val="tab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">
    <w:name w:val="mor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container">
    <w:name w:val="tab_container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talog">
    <w:name w:val="catalog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number">
    <w:name w:val="page_number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">
    <w:name w:val="selected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">
    <w:name w:val="label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">
    <w:name w:val="header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left">
    <w:name w:val="titleleft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right">
    <w:name w:val="titleright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ubdate">
    <w:name w:val="pubdat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button">
    <w:name w:val="titlebutton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dleft">
    <w:name w:val="tdleft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dright">
    <w:name w:val="tdright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ist">
    <w:name w:val="tblist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title">
    <w:name w:val="itemtitl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content">
    <w:name w:val="itemcontent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title">
    <w:name w:val="listtitl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icon">
    <w:name w:val="listicon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icon">
    <w:name w:val="arrowicon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content0">
    <w:name w:val="tab_content_0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content1">
    <w:name w:val="tab_content_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content2">
    <w:name w:val="tab_content_2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content3">
    <w:name w:val="tab_content_3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content4">
    <w:name w:val="tab_content_4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agehide">
    <w:name w:val="image_hid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ageshow">
    <w:name w:val="image_show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rmationimage">
    <w:name w:val="information_image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agehide1">
    <w:name w:val="image_hide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imageshow1">
    <w:name w:val="image_show1"/>
    <w:basedOn w:val="a"/>
    <w:rsid w:val="002643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1">
    <w:name w:val="selected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shedline1">
    <w:name w:val="dashed_line1"/>
    <w:basedOn w:val="a"/>
    <w:rsid w:val="00264390"/>
    <w:pPr>
      <w:widowControl/>
      <w:pBdr>
        <w:top w:val="dashed" w:sz="6" w:space="0" w:color="C3C3C3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1">
    <w:name w:val="tab1"/>
    <w:basedOn w:val="a"/>
    <w:rsid w:val="00264390"/>
    <w:pPr>
      <w:widowControl/>
      <w:spacing w:before="100" w:beforeAutospacing="1" w:after="100" w:afterAutospacing="1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content01">
    <w:name w:val="tab_content_0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content11">
    <w:name w:val="tab_content_1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content21">
    <w:name w:val="tab_content_2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content31">
    <w:name w:val="tab_content_3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content41">
    <w:name w:val="tab_content_4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1">
    <w:name w:val="more1"/>
    <w:basedOn w:val="a"/>
    <w:rsid w:val="00264390"/>
    <w:pPr>
      <w:widowControl/>
      <w:shd w:val="clear" w:color="auto" w:fill="CCD5C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container1">
    <w:name w:val="tab_container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talog1">
    <w:name w:val="catalog1"/>
    <w:basedOn w:val="a"/>
    <w:rsid w:val="00264390"/>
    <w:pPr>
      <w:widowControl/>
      <w:shd w:val="clear" w:color="auto" w:fill="E7E7E7"/>
      <w:spacing w:before="100" w:beforeAutospacing="1" w:after="100" w:afterAutospacing="1"/>
    </w:pPr>
    <w:rPr>
      <w:rFonts w:ascii="新細明體" w:eastAsia="新細明體" w:hAnsi="新細明體" w:cs="新細明體"/>
      <w:color w:val="006CFF"/>
      <w:kern w:val="0"/>
      <w:szCs w:val="24"/>
    </w:rPr>
  </w:style>
  <w:style w:type="paragraph" w:customStyle="1" w:styleId="pagenumber1">
    <w:name w:val="page_number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D56FA"/>
      <w:kern w:val="0"/>
      <w:szCs w:val="24"/>
    </w:rPr>
  </w:style>
  <w:style w:type="paragraph" w:customStyle="1" w:styleId="selected2">
    <w:name w:val="selected2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8407E"/>
      <w:kern w:val="0"/>
      <w:szCs w:val="24"/>
    </w:rPr>
  </w:style>
  <w:style w:type="paragraph" w:customStyle="1" w:styleId="label1">
    <w:name w:val="label1"/>
    <w:basedOn w:val="a"/>
    <w:rsid w:val="00264390"/>
    <w:pPr>
      <w:widowControl/>
      <w:shd w:val="clear" w:color="auto" w:fill="E7E7E7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6CFF"/>
      <w:kern w:val="0"/>
      <w:szCs w:val="24"/>
    </w:rPr>
  </w:style>
  <w:style w:type="paragraph" w:customStyle="1" w:styleId="header1">
    <w:name w:val="header1"/>
    <w:basedOn w:val="a"/>
    <w:rsid w:val="00264390"/>
    <w:pPr>
      <w:widowControl/>
      <w:shd w:val="clear" w:color="auto" w:fill="E7E7E7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6CFF"/>
      <w:kern w:val="0"/>
      <w:szCs w:val="24"/>
    </w:rPr>
  </w:style>
  <w:style w:type="paragraph" w:customStyle="1" w:styleId="header2">
    <w:name w:val="header2"/>
    <w:basedOn w:val="a"/>
    <w:rsid w:val="00264390"/>
    <w:pPr>
      <w:widowControl/>
      <w:shd w:val="clear" w:color="auto" w:fill="E7E7E7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6CFF"/>
      <w:kern w:val="0"/>
      <w:szCs w:val="24"/>
    </w:rPr>
  </w:style>
  <w:style w:type="paragraph" w:customStyle="1" w:styleId="header3">
    <w:name w:val="header3"/>
    <w:basedOn w:val="a"/>
    <w:rsid w:val="00264390"/>
    <w:pPr>
      <w:widowControl/>
      <w:shd w:val="clear" w:color="auto" w:fill="E7E7E7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6CFF"/>
      <w:kern w:val="0"/>
      <w:szCs w:val="24"/>
    </w:rPr>
  </w:style>
  <w:style w:type="paragraph" w:customStyle="1" w:styleId="titleleft1">
    <w:name w:val="titleleft1"/>
    <w:basedOn w:val="a"/>
    <w:rsid w:val="00264390"/>
    <w:pPr>
      <w:widowControl/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right1">
    <w:name w:val="titleright1"/>
    <w:basedOn w:val="a"/>
    <w:rsid w:val="00264390"/>
    <w:pPr>
      <w:widowControl/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ubdate1">
    <w:name w:val="pubdate1"/>
    <w:basedOn w:val="a"/>
    <w:rsid w:val="00264390"/>
    <w:pPr>
      <w:widowControl/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color w:val="0C65FB"/>
      <w:kern w:val="0"/>
      <w:szCs w:val="24"/>
    </w:rPr>
  </w:style>
  <w:style w:type="paragraph" w:customStyle="1" w:styleId="titlebutton1">
    <w:name w:val="titlebutton1"/>
    <w:basedOn w:val="a"/>
    <w:rsid w:val="00264390"/>
    <w:pPr>
      <w:widowControl/>
      <w:shd w:val="clear" w:color="auto" w:fill="E6E6E6"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dleft1">
    <w:name w:val="tdleft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dright1">
    <w:name w:val="tdright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ist1">
    <w:name w:val="tblist1"/>
    <w:basedOn w:val="a"/>
    <w:rsid w:val="00264390"/>
    <w:pPr>
      <w:widowControl/>
      <w:shd w:val="clear" w:color="auto" w:fill="FFFCD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title1">
    <w:name w:val="listtitle1"/>
    <w:basedOn w:val="a"/>
    <w:rsid w:val="00264390"/>
    <w:pPr>
      <w:widowControl/>
      <w:pBdr>
        <w:bottom w:val="single" w:sz="6" w:space="0" w:color="9A9A9A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1"/>
      <w:szCs w:val="31"/>
    </w:rPr>
  </w:style>
  <w:style w:type="paragraph" w:customStyle="1" w:styleId="listicon1">
    <w:name w:val="listicon1"/>
    <w:basedOn w:val="a"/>
    <w:rsid w:val="00264390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rrowicon1">
    <w:name w:val="arrowicon1"/>
    <w:basedOn w:val="a"/>
    <w:rsid w:val="00264390"/>
    <w:pPr>
      <w:widowControl/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title1">
    <w:name w:val="itemtitle1"/>
    <w:basedOn w:val="a"/>
    <w:rsid w:val="00264390"/>
    <w:pPr>
      <w:widowControl/>
      <w:shd w:val="clear" w:color="auto" w:fill="3D7CB6"/>
      <w:spacing w:before="100" w:beforeAutospacing="1" w:after="100" w:afterAutospacing="1"/>
    </w:pPr>
    <w:rPr>
      <w:rFonts w:ascii="新細明體" w:eastAsia="新細明體" w:hAnsi="新細明體" w:cs="新細明體"/>
      <w:color w:val="323232"/>
      <w:kern w:val="0"/>
      <w:sz w:val="31"/>
      <w:szCs w:val="31"/>
    </w:rPr>
  </w:style>
  <w:style w:type="paragraph" w:customStyle="1" w:styleId="itemcontent1">
    <w:name w:val="itemcontent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76767"/>
      <w:kern w:val="0"/>
      <w:szCs w:val="24"/>
    </w:rPr>
  </w:style>
  <w:style w:type="paragraph" w:customStyle="1" w:styleId="informationimage1">
    <w:name w:val="information_image1"/>
    <w:basedOn w:val="a"/>
    <w:rsid w:val="00264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39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64390"/>
    <w:rPr>
      <w:rFonts w:ascii="Arial" w:eastAsia="新細明體" w:hAnsi="Arial" w:cs="Arial"/>
      <w:vanish/>
      <w:kern w:val="0"/>
      <w:sz w:val="16"/>
      <w:szCs w:val="16"/>
    </w:rPr>
  </w:style>
  <w:style w:type="character" w:styleId="a5">
    <w:name w:val="Strong"/>
    <w:basedOn w:val="a0"/>
    <w:uiPriority w:val="22"/>
    <w:qFormat/>
    <w:rsid w:val="00264390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39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64390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1854</Words>
  <Characters>10573</Characters>
  <Application>Microsoft Office Word</Application>
  <DocSecurity>0</DocSecurity>
  <Lines>88</Lines>
  <Paragraphs>24</Paragraphs>
  <ScaleCrop>false</ScaleCrop>
  <Company>Acer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2013-12-05T10:17:00Z</dcterms:created>
  <dcterms:modified xsi:type="dcterms:W3CDTF">2013-12-05T10:20:00Z</dcterms:modified>
</cp:coreProperties>
</file>